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109"/>
        <w:gridCol w:w="1260"/>
        <w:gridCol w:w="91"/>
        <w:gridCol w:w="872"/>
        <w:gridCol w:w="1213"/>
        <w:gridCol w:w="2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华康简标题宋" w:hAnsi="黑体" w:eastAsia="华康简标题宋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44"/>
                <w:szCs w:val="44"/>
              </w:rPr>
              <w:t>科技创新团队、学科带头人信息</w:t>
            </w:r>
            <w:r>
              <w:rPr>
                <w:rFonts w:hint="eastAsia" w:ascii="宋体" w:hAnsi="宋体" w:cs="宋体"/>
                <w:color w:val="000000"/>
                <w:sz w:val="44"/>
                <w:szCs w:val="44"/>
                <w:lang w:val="en-US" w:eastAsia="zh-CN"/>
              </w:rPr>
              <w:t>征集</w:t>
            </w:r>
            <w:r>
              <w:rPr>
                <w:rFonts w:hint="eastAsia" w:ascii="宋体" w:hAnsi="宋体" w:eastAsia="宋体" w:cs="宋体"/>
                <w:color w:val="000000"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推荐单位（盖章）：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人才团队名称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人才团队所在单位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人才团队的主要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人才团队近</w:t>
            </w:r>
            <w:r>
              <w:rPr>
                <w:rFonts w:ascii="仿宋_GB2312" w:hAnsi="仿宋_GB2312" w:eastAsia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年承担的国家计划项目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autoSpaceDN w:val="0"/>
              <w:ind w:leftChars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人才团队取得的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主要成果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学科带头人姓名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（职务、职称）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学科带头人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4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学科带头人事迹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简介（附一张照片）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团队人员信息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职务、职称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42639"/>
    <w:rsid w:val="4C64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2020-10-15T07:54:00Z</dcterms:created>
  <dc:creator>linchenglong</dc:creator>
  <cp:lastModifiedBy>linchenglong</cp:lastModifiedBy>
  <dcterms:modified xsi:type="dcterms:W3CDTF">2020-10-15T07:55:18Z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